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01" w:rsidRDefault="00513901" w:rsidP="00513901">
      <w:pPr>
        <w:jc w:val="center"/>
        <w:rPr>
          <w:rFonts w:ascii="Times New Roman" w:hAnsi="Times New Roman" w:cs="Times New Roman"/>
          <w:b/>
          <w:bCs/>
          <w:sz w:val="28"/>
          <w:szCs w:val="28"/>
        </w:rPr>
      </w:pPr>
      <w:r>
        <w:rPr>
          <w:rFonts w:ascii="Times New Roman" w:hAnsi="Times New Roman" w:cs="Times New Roman"/>
          <w:b/>
          <w:bCs/>
          <w:sz w:val="28"/>
          <w:szCs w:val="28"/>
        </w:rPr>
        <w:t>УРОК МУЖЕСТВА в 9-10 классах</w:t>
      </w:r>
    </w:p>
    <w:p w:rsidR="00513901" w:rsidRDefault="00513901" w:rsidP="00513901">
      <w:pPr>
        <w:jc w:val="center"/>
        <w:rPr>
          <w:rFonts w:ascii="Times New Roman" w:hAnsi="Times New Roman" w:cs="Times New Roman"/>
          <w:b/>
          <w:bCs/>
          <w:sz w:val="28"/>
          <w:szCs w:val="28"/>
        </w:rPr>
      </w:pPr>
      <w:r>
        <w:rPr>
          <w:rFonts w:ascii="Times New Roman" w:hAnsi="Times New Roman" w:cs="Times New Roman"/>
          <w:b/>
          <w:bCs/>
          <w:sz w:val="28"/>
          <w:szCs w:val="28"/>
        </w:rPr>
        <w:t xml:space="preserve">12 февраля 1943 года </w:t>
      </w:r>
      <w:bookmarkStart w:id="0" w:name="_GoBack"/>
      <w:bookmarkEnd w:id="0"/>
      <w:r>
        <w:rPr>
          <w:rFonts w:ascii="Times New Roman" w:hAnsi="Times New Roman" w:cs="Times New Roman"/>
          <w:b/>
          <w:bCs/>
          <w:sz w:val="28"/>
          <w:szCs w:val="28"/>
        </w:rPr>
        <w:t>- ОСВОБОЖДЕНИЕ  КРАСНОДАРА  от немецко-фашистских захватчиков</w:t>
      </w:r>
    </w:p>
    <w:p w:rsidR="00513901" w:rsidRDefault="00513901">
      <w:pPr>
        <w:rPr>
          <w:rFonts w:ascii="Times New Roman" w:hAnsi="Times New Roman" w:cs="Times New Roman"/>
          <w:sz w:val="28"/>
          <w:szCs w:val="28"/>
        </w:rPr>
      </w:pPr>
      <w:r w:rsidRPr="00513901">
        <w:rPr>
          <w:rFonts w:ascii="Times New Roman" w:hAnsi="Times New Roman" w:cs="Times New Roman"/>
          <w:b/>
          <w:bCs/>
          <w:sz w:val="28"/>
          <w:szCs w:val="28"/>
        </w:rPr>
        <w:t>Цель:</w:t>
      </w:r>
      <w:r w:rsidRPr="00513901">
        <w:rPr>
          <w:rFonts w:ascii="Times New Roman" w:hAnsi="Times New Roman" w:cs="Times New Roman"/>
          <w:sz w:val="28"/>
          <w:szCs w:val="28"/>
        </w:rPr>
        <w:t xml:space="preserve"> сохранение исторической памяти, традиций и преемственности поколений через художественное слово, музыку. Помочь учащимся эмоционально воспринять значение и содержание событий Великой Отечественной войны. </w:t>
      </w:r>
      <w:r w:rsidRPr="00513901">
        <w:rPr>
          <w:rFonts w:ascii="Times New Roman" w:hAnsi="Times New Roman" w:cs="Times New Roman"/>
          <w:sz w:val="28"/>
          <w:szCs w:val="28"/>
        </w:rPr>
        <w:br/>
      </w:r>
      <w:r w:rsidRPr="00513901">
        <w:rPr>
          <w:rFonts w:ascii="Times New Roman" w:hAnsi="Times New Roman" w:cs="Times New Roman"/>
          <w:b/>
          <w:bCs/>
          <w:sz w:val="28"/>
          <w:szCs w:val="28"/>
        </w:rPr>
        <w:t>Задачи:</w:t>
      </w:r>
      <w:r w:rsidRPr="00513901">
        <w:rPr>
          <w:rFonts w:ascii="Times New Roman" w:hAnsi="Times New Roman" w:cs="Times New Roman"/>
          <w:sz w:val="28"/>
          <w:szCs w:val="28"/>
        </w:rPr>
        <w:t xml:space="preserve"> 1)выявление связи военных событий Великой Отечественной войны с именами земляков нашей города; 2) развитие монологической, устной речи у учащихся и умение выступать перед аудиторией; 3) воспитание гражданственности и преданности Родине, чувства патриотизма, долга, совести, уважения и гордости за своих земляков, павших на полях сражений Великой Отечественной войны; </w:t>
      </w:r>
      <w:r w:rsidRPr="00513901">
        <w:rPr>
          <w:rFonts w:ascii="Times New Roman" w:hAnsi="Times New Roman" w:cs="Times New Roman"/>
          <w:sz w:val="28"/>
          <w:szCs w:val="28"/>
        </w:rPr>
        <w:br/>
      </w:r>
      <w:r w:rsidRPr="00513901">
        <w:rPr>
          <w:rStyle w:val="submenu-table"/>
          <w:rFonts w:ascii="Times New Roman" w:hAnsi="Times New Roman" w:cs="Times New Roman"/>
          <w:b/>
          <w:bCs/>
          <w:sz w:val="28"/>
          <w:szCs w:val="28"/>
        </w:rPr>
        <w:t>Ход:</w:t>
      </w:r>
      <w:r w:rsidRPr="00513901">
        <w:rPr>
          <w:rFonts w:ascii="Times New Roman" w:hAnsi="Times New Roman" w:cs="Times New Roman"/>
          <w:sz w:val="28"/>
          <w:szCs w:val="28"/>
        </w:rPr>
        <w:br/>
      </w:r>
      <w:r w:rsidRPr="00513901">
        <w:rPr>
          <w:rFonts w:ascii="Times New Roman" w:hAnsi="Times New Roman" w:cs="Times New Roman"/>
          <w:sz w:val="28"/>
          <w:szCs w:val="28"/>
        </w:rPr>
        <w:br/>
      </w:r>
      <w:r w:rsidRPr="00513901">
        <w:rPr>
          <w:rFonts w:ascii="Times New Roman" w:hAnsi="Times New Roman" w:cs="Times New Roman"/>
          <w:b/>
          <w:bCs/>
          <w:i/>
          <w:iCs/>
          <w:sz w:val="28"/>
          <w:szCs w:val="28"/>
        </w:rPr>
        <w:t xml:space="preserve">Я- Память. </w:t>
      </w:r>
      <w:r w:rsidRPr="00513901">
        <w:rPr>
          <w:rFonts w:ascii="Times New Roman" w:hAnsi="Times New Roman" w:cs="Times New Roman"/>
          <w:b/>
          <w:bCs/>
          <w:i/>
          <w:iCs/>
          <w:sz w:val="28"/>
          <w:szCs w:val="28"/>
        </w:rPr>
        <w:br/>
        <w:t xml:space="preserve">Мне время подвластно. </w:t>
      </w:r>
      <w:r w:rsidRPr="00513901">
        <w:rPr>
          <w:rFonts w:ascii="Times New Roman" w:hAnsi="Times New Roman" w:cs="Times New Roman"/>
          <w:b/>
          <w:bCs/>
          <w:i/>
          <w:iCs/>
          <w:sz w:val="28"/>
          <w:szCs w:val="28"/>
        </w:rPr>
        <w:br/>
        <w:t xml:space="preserve">От самого светлого дня </w:t>
      </w:r>
      <w:r w:rsidRPr="00513901">
        <w:rPr>
          <w:rFonts w:ascii="Times New Roman" w:hAnsi="Times New Roman" w:cs="Times New Roman"/>
          <w:b/>
          <w:bCs/>
          <w:i/>
          <w:iCs/>
          <w:sz w:val="28"/>
          <w:szCs w:val="28"/>
        </w:rPr>
        <w:br/>
        <w:t xml:space="preserve">До самого горького часа </w:t>
      </w:r>
      <w:r w:rsidRPr="00513901">
        <w:rPr>
          <w:rFonts w:ascii="Times New Roman" w:hAnsi="Times New Roman" w:cs="Times New Roman"/>
          <w:b/>
          <w:bCs/>
          <w:i/>
          <w:iCs/>
          <w:sz w:val="28"/>
          <w:szCs w:val="28"/>
        </w:rPr>
        <w:br/>
        <w:t xml:space="preserve">Я- Память. </w:t>
      </w:r>
      <w:r w:rsidRPr="00513901">
        <w:rPr>
          <w:rFonts w:ascii="Times New Roman" w:hAnsi="Times New Roman" w:cs="Times New Roman"/>
          <w:b/>
          <w:bCs/>
          <w:i/>
          <w:iCs/>
          <w:sz w:val="28"/>
          <w:szCs w:val="28"/>
        </w:rPr>
        <w:br/>
        <w:t xml:space="preserve">Вглядитесь в меня </w:t>
      </w:r>
      <w:r w:rsidRPr="00513901">
        <w:rPr>
          <w:rFonts w:ascii="Times New Roman" w:hAnsi="Times New Roman" w:cs="Times New Roman"/>
          <w:sz w:val="28"/>
          <w:szCs w:val="28"/>
        </w:rPr>
        <w:br/>
      </w:r>
      <w:r w:rsidRPr="00513901">
        <w:rPr>
          <w:rFonts w:ascii="Times New Roman" w:hAnsi="Times New Roman" w:cs="Times New Roman"/>
          <w:sz w:val="28"/>
          <w:szCs w:val="28"/>
        </w:rPr>
        <w:br/>
      </w:r>
      <w:r w:rsidRPr="00513901">
        <w:rPr>
          <w:rFonts w:ascii="Times New Roman" w:hAnsi="Times New Roman" w:cs="Times New Roman"/>
          <w:b/>
          <w:bCs/>
          <w:sz w:val="28"/>
          <w:szCs w:val="28"/>
        </w:rPr>
        <w:t>Учитель:</w:t>
      </w:r>
      <w:r w:rsidRPr="00513901">
        <w:rPr>
          <w:rFonts w:ascii="Times New Roman" w:hAnsi="Times New Roman" w:cs="Times New Roman"/>
          <w:sz w:val="28"/>
          <w:szCs w:val="28"/>
        </w:rPr>
        <w:t xml:space="preserve"> Сегодня, 12 февраля 201</w:t>
      </w:r>
      <w:r>
        <w:rPr>
          <w:rFonts w:ascii="Times New Roman" w:hAnsi="Times New Roman" w:cs="Times New Roman"/>
          <w:sz w:val="28"/>
          <w:szCs w:val="28"/>
        </w:rPr>
        <w:t>8</w:t>
      </w:r>
      <w:r w:rsidRPr="00513901">
        <w:rPr>
          <w:rFonts w:ascii="Times New Roman" w:hAnsi="Times New Roman" w:cs="Times New Roman"/>
          <w:sz w:val="28"/>
          <w:szCs w:val="28"/>
        </w:rPr>
        <w:t xml:space="preserve"> года в </w:t>
      </w:r>
      <w:r>
        <w:rPr>
          <w:rFonts w:ascii="Times New Roman" w:hAnsi="Times New Roman" w:cs="Times New Roman"/>
          <w:sz w:val="28"/>
          <w:szCs w:val="28"/>
        </w:rPr>
        <w:t>75</w:t>
      </w:r>
      <w:r w:rsidRPr="00513901">
        <w:rPr>
          <w:rFonts w:ascii="Times New Roman" w:hAnsi="Times New Roman" w:cs="Times New Roman"/>
          <w:sz w:val="28"/>
          <w:szCs w:val="28"/>
        </w:rPr>
        <w:t xml:space="preserve"> годовщину освобождения Краснодара от немецко-фашистских захватчиков, мы отдаем дань памяти и уважения людям, стойко защищавшим наш город. В 1943 году этот день в результате решительной атаки войска Героя Советского союза генерал-майора Рослого овладели столицей Краснодарского края. Вечером 11 февраля 40-ая отдельная мотострелковая бригада и 31-ая стрелковая дивизия форсировали Кубань в районе нынешнего парка «Солнечный остров» и вступили в бой с частями вермахта, отчаянно защищавшими крупный южный город. 12 февраля бойцы взвода конной разведки установили Красное знамя на башне бывшего здания крайкома на углу улиц Красной и Гимназической. Эта победа досталась фронтовикам дорогой ценой. За это время погибли 15 тысяч горожан. При этом значительная часть — семь тысяч человек — умерли в машинах-душегубках. В нашем городе газовые камеры на колесах применили впервые. Краснодар оказался в пятерке самых разрушенных городов России. Но и военное, и гражданское население города стойко выдержало все испытания. Сегодня в Краснодаре осталось только 87 человек </w:t>
      </w:r>
      <w:r w:rsidRPr="00513901">
        <w:rPr>
          <w:rFonts w:ascii="Times New Roman" w:hAnsi="Times New Roman" w:cs="Times New Roman"/>
          <w:sz w:val="28"/>
          <w:szCs w:val="28"/>
        </w:rPr>
        <w:lastRenderedPageBreak/>
        <w:t xml:space="preserve">из числа тех, кто мужественно защищал и освобождал город. </w:t>
      </w:r>
      <w:r w:rsidRPr="00513901">
        <w:rPr>
          <w:rFonts w:ascii="Times New Roman" w:hAnsi="Times New Roman" w:cs="Times New Roman"/>
          <w:b/>
          <w:bCs/>
          <w:sz w:val="28"/>
          <w:szCs w:val="28"/>
        </w:rPr>
        <w:t>Звучит музыка</w:t>
      </w:r>
      <w:r w:rsidRPr="00513901">
        <w:rPr>
          <w:rFonts w:ascii="Times New Roman" w:hAnsi="Times New Roman" w:cs="Times New Roman"/>
          <w:sz w:val="28"/>
          <w:szCs w:val="28"/>
        </w:rPr>
        <w:t xml:space="preserve">. </w:t>
      </w:r>
      <w:r w:rsidRPr="00513901">
        <w:rPr>
          <w:rFonts w:ascii="Times New Roman" w:hAnsi="Times New Roman" w:cs="Times New Roman"/>
          <w:sz w:val="28"/>
          <w:szCs w:val="28"/>
        </w:rPr>
        <w:br/>
      </w:r>
      <w:r w:rsidRPr="00513901">
        <w:rPr>
          <w:rFonts w:ascii="Times New Roman" w:hAnsi="Times New Roman" w:cs="Times New Roman"/>
          <w:sz w:val="28"/>
          <w:szCs w:val="28"/>
        </w:rPr>
        <w:br/>
        <w:t xml:space="preserve">«Эдельвейс» - так называлась операция по захвату Кубани и всего Северного Кавказа. 23 июля 1942 года немецкая армия начала наступление на Кубань. Первый удар приняла на себя станица Пашковская. Почти за месяц боев немецким войскам удалось захватить большую часть края. Началась оккупация. Она продлилась больше года. Но уже в первые недели войны на Кубани началось создание добровольных истребительных батальонов и отрядов народного ополчения. Добровольцы охраняли уцелевшие после бомбежек заводы, фабрики, мосты и предприятия. Освобождение Кубани от немцев началось в январе 1943 года с Успенского района. Ожесточенные бои шли во всех городах и станицах края. Последним освобожденным городом был Темрюк. 187 дней горожане провели в оккупации. Фашисты жестоко крушили, жгли и уничтожали кубанскую столицу. Ополченцы как могли противостояли захватчикам. Сквозь голод и холод упорно держали оборону, устраивали диверсии. Спасение и свободу в Краснодар принесли бойцы Советской армии. (Слайды № 9-10) </w:t>
      </w:r>
      <w:r w:rsidRPr="00513901">
        <w:rPr>
          <w:rFonts w:ascii="Times New Roman" w:hAnsi="Times New Roman" w:cs="Times New Roman"/>
          <w:sz w:val="28"/>
          <w:szCs w:val="28"/>
        </w:rPr>
        <w:br/>
        <w:t xml:space="preserve">Стихотворение «Погибшие живут среди живых». «Все для фронта, все для Победы» — эти слова стали не просто лозунгом, именно так строилась деятельность предприятий и учреждений, вся жизнь города с июня 1941-го... Война коснулась практически каждой семьи: уже в первый ее период, по ноябрь 1942 г., была проведена мобилизация тринадцати возрастов. Краснодарцы сдавали в фонд обороны свои сбережения и ценности, перечисляли заработки на строительство танковой колонны, отправляли на фронт продовольствие и теплые вещи для бойцов. Предприятия города работали на оборону. На заводе «Октябрь» был освоен выпуск комплектующих деталей для снарядов знаменитых «катюш», маргариновый завод и Адыгейский консервный комбинат начали изготовлять детали для минометов, лаборатория Краснодарского химико-технологического института приступила к выпуску бутылок с самовоспламеняющейся жидкостью. Различные артели производили гранаты и мины. Особенно упорные бои (продолжавшиеся даже после того, как город 9 августа был занят немцами) велись в районе Пашковской переправы, так как в случае ее захвата противником наши оборонявшиеся войска оказались бы окружении — мост через Кубань в центре города был уничтожен. Здесь мужественно сражались воины 30-й Иркутской стрелковой дивизии. Находясь в полуокружении с небольшим запасом боеприпасов, они героически отбивали вражеские атаки. Из характеристики боевых действий 30-й Иркутской </w:t>
      </w:r>
      <w:r w:rsidRPr="00513901">
        <w:rPr>
          <w:rFonts w:ascii="Times New Roman" w:hAnsi="Times New Roman" w:cs="Times New Roman"/>
          <w:sz w:val="28"/>
          <w:szCs w:val="28"/>
        </w:rPr>
        <w:lastRenderedPageBreak/>
        <w:t xml:space="preserve">стрелковой дивизии. Ожесточенно сопротивляясь, части дивизии удерживали позиции еще два дня, и лишь в ночь на 12 августа, когда противник бросил в бой крупные резервы, отошли на южный берег р. Кубани, взорвав переправу. Здесь, у Пашковской переправы, приняли бой и новобранцы-старшеклас¬сники 1924, 1925 гг. рождения: 1173-й полк, влившийся в состав 394-й стрел¬ковой дивизии, был укомплектован в основном краснодарскими школьниками. </w:t>
      </w:r>
      <w:r w:rsidRPr="00513901">
        <w:rPr>
          <w:rFonts w:ascii="Times New Roman" w:hAnsi="Times New Roman" w:cs="Times New Roman"/>
          <w:sz w:val="28"/>
          <w:szCs w:val="28"/>
        </w:rPr>
        <w:br/>
        <w:t xml:space="preserve">Для многих краснодарских ребят, не обученных и плохо вооруженных, этот первый бой оказался последним; тем же, кто выжил, он стал суровой школой войны. Стихотворение «На приречной рыжей полосе». </w:t>
      </w:r>
    </w:p>
    <w:p w:rsidR="00513901" w:rsidRDefault="00513901" w:rsidP="00513901">
      <w:pPr>
        <w:spacing w:line="240" w:lineRule="auto"/>
        <w:contextualSpacing/>
        <w:rPr>
          <w:rStyle w:val="submenu-table"/>
          <w:rFonts w:ascii="Times New Roman" w:hAnsi="Times New Roman" w:cs="Times New Roman"/>
          <w:b/>
          <w:bCs/>
          <w:sz w:val="28"/>
          <w:szCs w:val="28"/>
        </w:rPr>
      </w:pPr>
      <w:r w:rsidRPr="00513901">
        <w:rPr>
          <w:rFonts w:ascii="Times New Roman" w:hAnsi="Times New Roman" w:cs="Times New Roman"/>
          <w:b/>
          <w:bCs/>
          <w:sz w:val="28"/>
          <w:szCs w:val="28"/>
        </w:rPr>
        <w:t xml:space="preserve">Звучит музыка. </w:t>
      </w:r>
      <w:r w:rsidRPr="00513901">
        <w:rPr>
          <w:rFonts w:ascii="Times New Roman" w:hAnsi="Times New Roman" w:cs="Times New Roman"/>
          <w:b/>
          <w:bCs/>
          <w:sz w:val="28"/>
          <w:szCs w:val="28"/>
        </w:rPr>
        <w:br/>
      </w:r>
      <w:r w:rsidRPr="00513901">
        <w:rPr>
          <w:rFonts w:ascii="Times New Roman" w:hAnsi="Times New Roman" w:cs="Times New Roman"/>
          <w:sz w:val="28"/>
          <w:szCs w:val="28"/>
        </w:rPr>
        <w:t xml:space="preserve">И не только мужчины сражались за Родину, но и женщины наравне с ними вели ожесточенные бои. Рассказ о Е. Жигуленко, Е. Бершанской. </w:t>
      </w:r>
      <w:r w:rsidRPr="00513901">
        <w:rPr>
          <w:rFonts w:ascii="Times New Roman" w:hAnsi="Times New Roman" w:cs="Times New Roman"/>
          <w:sz w:val="28"/>
          <w:szCs w:val="28"/>
        </w:rPr>
        <w:br/>
        <w:t xml:space="preserve">Каждого бойца ждали дома жены, дети, мамы. Так Елистинья Федоровна Степанова ждала своих сыновей. Стихотворение «Слава матери» </w:t>
      </w:r>
      <w:r w:rsidRPr="00513901">
        <w:rPr>
          <w:rFonts w:ascii="Times New Roman" w:hAnsi="Times New Roman" w:cs="Times New Roman"/>
          <w:sz w:val="28"/>
          <w:szCs w:val="28"/>
        </w:rPr>
        <w:br/>
        <w:t>78 краснодарцев-партизан были награждены орденами и медалями СССР. Братья Евгений и Гений Игнатовы указом Президиума Верховного Совета СССР от 7 марта 1943 г. посмертно удостоены з</w:t>
      </w:r>
      <w:r>
        <w:rPr>
          <w:rFonts w:ascii="Times New Roman" w:hAnsi="Times New Roman" w:cs="Times New Roman"/>
          <w:sz w:val="28"/>
          <w:szCs w:val="28"/>
        </w:rPr>
        <w:t xml:space="preserve">вания Героя Советского Союза. </w:t>
      </w:r>
      <w:r w:rsidRPr="00513901">
        <w:rPr>
          <w:rFonts w:ascii="Times New Roman" w:hAnsi="Times New Roman" w:cs="Times New Roman"/>
          <w:sz w:val="28"/>
          <w:szCs w:val="28"/>
        </w:rPr>
        <w:br/>
      </w:r>
      <w:r w:rsidRPr="00513901">
        <w:rPr>
          <w:rStyle w:val="submenu-table"/>
          <w:rFonts w:ascii="Times New Roman" w:hAnsi="Times New Roman" w:cs="Times New Roman"/>
          <w:b/>
          <w:bCs/>
          <w:sz w:val="28"/>
          <w:szCs w:val="28"/>
        </w:rPr>
        <w:t xml:space="preserve">Вспомним всех поименно, </w:t>
      </w:r>
      <w:r w:rsidRPr="00513901">
        <w:rPr>
          <w:rFonts w:ascii="Times New Roman" w:hAnsi="Times New Roman" w:cs="Times New Roman"/>
          <w:b/>
          <w:bCs/>
          <w:sz w:val="28"/>
          <w:szCs w:val="28"/>
        </w:rPr>
        <w:br/>
      </w:r>
      <w:r w:rsidRPr="00513901">
        <w:rPr>
          <w:rStyle w:val="submenu-table"/>
          <w:rFonts w:ascii="Times New Roman" w:hAnsi="Times New Roman" w:cs="Times New Roman"/>
          <w:b/>
          <w:bCs/>
          <w:sz w:val="28"/>
          <w:szCs w:val="28"/>
        </w:rPr>
        <w:t xml:space="preserve">Сердцем вспомним своим. </w:t>
      </w:r>
    </w:p>
    <w:p w:rsidR="00513901" w:rsidRDefault="00513901" w:rsidP="00513901">
      <w:pPr>
        <w:spacing w:line="240" w:lineRule="auto"/>
        <w:contextualSpacing/>
        <w:rPr>
          <w:rStyle w:val="submenu-table"/>
          <w:rFonts w:ascii="Times New Roman" w:hAnsi="Times New Roman" w:cs="Times New Roman"/>
          <w:b/>
          <w:bCs/>
          <w:sz w:val="28"/>
          <w:szCs w:val="28"/>
        </w:rPr>
      </w:pPr>
      <w:r w:rsidRPr="00513901">
        <w:rPr>
          <w:rStyle w:val="submenu-table"/>
          <w:rFonts w:ascii="Times New Roman" w:hAnsi="Times New Roman" w:cs="Times New Roman"/>
          <w:b/>
          <w:bCs/>
          <w:sz w:val="28"/>
          <w:szCs w:val="28"/>
        </w:rPr>
        <w:t xml:space="preserve">Это нужно не мертвым, </w:t>
      </w:r>
    </w:p>
    <w:p w:rsidR="0084314D" w:rsidRPr="00513901" w:rsidRDefault="00513901" w:rsidP="00513901">
      <w:pPr>
        <w:spacing w:line="240" w:lineRule="auto"/>
        <w:contextualSpacing/>
        <w:rPr>
          <w:rFonts w:ascii="Times New Roman" w:hAnsi="Times New Roman" w:cs="Times New Roman"/>
          <w:sz w:val="28"/>
          <w:szCs w:val="28"/>
        </w:rPr>
      </w:pPr>
      <w:r w:rsidRPr="00513901">
        <w:rPr>
          <w:rStyle w:val="submenu-table"/>
          <w:rFonts w:ascii="Times New Roman" w:hAnsi="Times New Roman" w:cs="Times New Roman"/>
          <w:b/>
          <w:bCs/>
          <w:sz w:val="28"/>
          <w:szCs w:val="28"/>
        </w:rPr>
        <w:t>Это надо живым.</w:t>
      </w:r>
      <w:r w:rsidRPr="00513901">
        <w:rPr>
          <w:rFonts w:ascii="Times New Roman" w:hAnsi="Times New Roman" w:cs="Times New Roman"/>
          <w:b/>
          <w:bCs/>
          <w:sz w:val="28"/>
          <w:szCs w:val="28"/>
        </w:rPr>
        <w:t xml:space="preserve"> </w:t>
      </w:r>
      <w:r w:rsidRPr="00513901">
        <w:rPr>
          <w:rFonts w:ascii="Times New Roman" w:hAnsi="Times New Roman" w:cs="Times New Roman"/>
          <w:sz w:val="28"/>
          <w:szCs w:val="28"/>
        </w:rPr>
        <w:br/>
        <w:t xml:space="preserve">Сегодня тех, кто сначала освобождал Краснодар, а затем остался здесь жить, осталось мало. Многие не могут ходить. Но никого не подводит память. Они до сих пор не забыли друзей, которых </w:t>
      </w:r>
      <w:r>
        <w:rPr>
          <w:rFonts w:ascii="Times New Roman" w:hAnsi="Times New Roman" w:cs="Times New Roman"/>
          <w:sz w:val="28"/>
          <w:szCs w:val="28"/>
        </w:rPr>
        <w:t xml:space="preserve">потеряли в ожесточенных боях. </w:t>
      </w:r>
      <w:r w:rsidRPr="00513901">
        <w:rPr>
          <w:rFonts w:ascii="Times New Roman" w:hAnsi="Times New Roman" w:cs="Times New Roman"/>
          <w:sz w:val="28"/>
          <w:szCs w:val="28"/>
        </w:rPr>
        <w:br/>
        <w:t xml:space="preserve">В ознаменование освобождения города на площади Победы установлен величественный монумент «Советским воинам – освободителям города Краснодара». В центре скульптурной композиции – многометровая фигура советского воина с автоматом в руке. За спиной, словно парус на ветру, развевается плащ- палатка. На груди воина солдатский орден Славы, боевые медали. А под сапогом воина растоптанное фашистское знамя. По бокам монумента, словно склоненные стяги, установлены по горизонтали две стелы с барельефными изображениями. На стеле слева- воины в бою. Среди них автоматчик, моряк, минометчик , командир-офицер, боец с гранатой в руке. Их лица мужественны, взгляды решительны. На стеле справа – барельефная композиция, отражающая радость встречи воинов – освободителей с краснодарцами. Открытие памятника состоялось 9 мая 1965г. Автор монумента – скульптор И. Шмагун. </w:t>
      </w:r>
      <w:r w:rsidRPr="00513901">
        <w:rPr>
          <w:rFonts w:ascii="Times New Roman" w:hAnsi="Times New Roman" w:cs="Times New Roman"/>
          <w:sz w:val="28"/>
          <w:szCs w:val="28"/>
        </w:rPr>
        <w:br/>
      </w:r>
      <w:r w:rsidRPr="00513901">
        <w:rPr>
          <w:rFonts w:ascii="Times New Roman" w:hAnsi="Times New Roman" w:cs="Times New Roman"/>
          <w:sz w:val="28"/>
          <w:szCs w:val="28"/>
        </w:rPr>
        <w:br/>
      </w:r>
      <w:r w:rsidRPr="00513901">
        <w:rPr>
          <w:rFonts w:ascii="Times New Roman" w:hAnsi="Times New Roman" w:cs="Times New Roman"/>
          <w:sz w:val="28"/>
          <w:szCs w:val="28"/>
        </w:rPr>
        <w:br/>
      </w:r>
      <w:r w:rsidRPr="00513901">
        <w:rPr>
          <w:rFonts w:ascii="Times New Roman" w:hAnsi="Times New Roman" w:cs="Times New Roman"/>
          <w:b/>
          <w:bCs/>
          <w:sz w:val="28"/>
          <w:szCs w:val="28"/>
        </w:rPr>
        <w:t xml:space="preserve">Блестят на солнце ордена, </w:t>
      </w:r>
      <w:r w:rsidRPr="00513901">
        <w:rPr>
          <w:rFonts w:ascii="Times New Roman" w:hAnsi="Times New Roman" w:cs="Times New Roman"/>
          <w:b/>
          <w:bCs/>
          <w:sz w:val="28"/>
          <w:szCs w:val="28"/>
        </w:rPr>
        <w:br/>
        <w:t xml:space="preserve">Звенят торжественно медали, </w:t>
      </w:r>
      <w:r w:rsidRPr="00513901">
        <w:rPr>
          <w:rFonts w:ascii="Times New Roman" w:hAnsi="Times New Roman" w:cs="Times New Roman"/>
          <w:b/>
          <w:bCs/>
          <w:sz w:val="28"/>
          <w:szCs w:val="28"/>
        </w:rPr>
        <w:br/>
      </w:r>
      <w:r w:rsidRPr="00513901">
        <w:rPr>
          <w:rFonts w:ascii="Times New Roman" w:hAnsi="Times New Roman" w:cs="Times New Roman"/>
          <w:b/>
          <w:bCs/>
          <w:sz w:val="28"/>
          <w:szCs w:val="28"/>
        </w:rPr>
        <w:lastRenderedPageBreak/>
        <w:t xml:space="preserve">Гордится ими вся страна, </w:t>
      </w:r>
      <w:r w:rsidRPr="00513901">
        <w:rPr>
          <w:rFonts w:ascii="Times New Roman" w:hAnsi="Times New Roman" w:cs="Times New Roman"/>
          <w:b/>
          <w:bCs/>
          <w:sz w:val="28"/>
          <w:szCs w:val="28"/>
        </w:rPr>
        <w:br/>
        <w:t xml:space="preserve">Они свободу отстояли. </w:t>
      </w:r>
      <w:r w:rsidRPr="00513901">
        <w:rPr>
          <w:rFonts w:ascii="Times New Roman" w:hAnsi="Times New Roman" w:cs="Times New Roman"/>
          <w:b/>
          <w:bCs/>
          <w:sz w:val="28"/>
          <w:szCs w:val="28"/>
        </w:rPr>
        <w:br/>
        <w:t xml:space="preserve">Всё меньше остаётся их, </w:t>
      </w:r>
      <w:r w:rsidRPr="00513901">
        <w:rPr>
          <w:rFonts w:ascii="Times New Roman" w:hAnsi="Times New Roman" w:cs="Times New Roman"/>
          <w:b/>
          <w:bCs/>
          <w:sz w:val="28"/>
          <w:szCs w:val="28"/>
        </w:rPr>
        <w:br/>
        <w:t xml:space="preserve">Седых защитников народа, </w:t>
      </w:r>
      <w:r w:rsidRPr="00513901">
        <w:rPr>
          <w:rFonts w:ascii="Times New Roman" w:hAnsi="Times New Roman" w:cs="Times New Roman"/>
          <w:b/>
          <w:bCs/>
          <w:sz w:val="28"/>
          <w:szCs w:val="28"/>
        </w:rPr>
        <w:br/>
        <w:t xml:space="preserve">Что приближали счастья миг, </w:t>
      </w:r>
      <w:r w:rsidRPr="00513901">
        <w:rPr>
          <w:rFonts w:ascii="Times New Roman" w:hAnsi="Times New Roman" w:cs="Times New Roman"/>
          <w:b/>
          <w:bCs/>
          <w:sz w:val="28"/>
          <w:szCs w:val="28"/>
        </w:rPr>
        <w:br/>
        <w:t xml:space="preserve">К победе шли четыре года. </w:t>
      </w:r>
      <w:r w:rsidRPr="00513901">
        <w:rPr>
          <w:rFonts w:ascii="Times New Roman" w:hAnsi="Times New Roman" w:cs="Times New Roman"/>
          <w:b/>
          <w:bCs/>
          <w:sz w:val="28"/>
          <w:szCs w:val="28"/>
        </w:rPr>
        <w:br/>
        <w:t xml:space="preserve">Их украшает седина, </w:t>
      </w:r>
      <w:r w:rsidRPr="00513901">
        <w:rPr>
          <w:rFonts w:ascii="Times New Roman" w:hAnsi="Times New Roman" w:cs="Times New Roman"/>
          <w:b/>
          <w:bCs/>
          <w:sz w:val="28"/>
          <w:szCs w:val="28"/>
        </w:rPr>
        <w:br/>
        <w:t xml:space="preserve">Сияют новые медали, </w:t>
      </w:r>
      <w:r w:rsidRPr="00513901">
        <w:rPr>
          <w:rFonts w:ascii="Times New Roman" w:hAnsi="Times New Roman" w:cs="Times New Roman"/>
          <w:b/>
          <w:bCs/>
          <w:sz w:val="28"/>
          <w:szCs w:val="28"/>
        </w:rPr>
        <w:br/>
        <w:t>В долгу пред ними вся страна…</w:t>
      </w:r>
      <w:r w:rsidRPr="00513901">
        <w:rPr>
          <w:rFonts w:ascii="Times New Roman" w:hAnsi="Times New Roman" w:cs="Times New Roman"/>
          <w:b/>
          <w:bCs/>
          <w:sz w:val="28"/>
          <w:szCs w:val="28"/>
        </w:rPr>
        <w:br/>
      </w:r>
      <w:r w:rsidRPr="00513901">
        <w:rPr>
          <w:rFonts w:ascii="Times New Roman" w:hAnsi="Times New Roman" w:cs="Times New Roman"/>
          <w:sz w:val="28"/>
          <w:szCs w:val="28"/>
        </w:rPr>
        <w:br/>
        <w:t xml:space="preserve">С августа 1942 г. по 12 февраля 1943 г. длилась фашистская оккупация. Эти шесть месяцев стали самыми страшными за всю его историю; мученической смертью погибли 13 тысяч жителей города — примерно каждый пятнадцатый краснодарец. </w:t>
      </w:r>
      <w:r w:rsidRPr="00513901">
        <w:rPr>
          <w:rFonts w:ascii="Times New Roman" w:hAnsi="Times New Roman" w:cs="Times New Roman"/>
          <w:sz w:val="28"/>
          <w:szCs w:val="28"/>
        </w:rPr>
        <w:br/>
      </w:r>
      <w:r w:rsidRPr="00513901">
        <w:rPr>
          <w:rFonts w:ascii="Times New Roman" w:hAnsi="Times New Roman" w:cs="Times New Roman"/>
          <w:b/>
          <w:bCs/>
          <w:sz w:val="28"/>
          <w:szCs w:val="28"/>
        </w:rPr>
        <w:t>Минута молчания.</w:t>
      </w:r>
    </w:p>
    <w:sectPr w:rsidR="0084314D" w:rsidRPr="00513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7C"/>
    <w:rsid w:val="00513901"/>
    <w:rsid w:val="0084314D"/>
    <w:rsid w:val="00C36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513901"/>
  </w:style>
  <w:style w:type="character" w:customStyle="1" w:styleId="submenu-table">
    <w:name w:val="submenu-table"/>
    <w:basedOn w:val="a0"/>
    <w:rsid w:val="00513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513901"/>
  </w:style>
  <w:style w:type="character" w:customStyle="1" w:styleId="submenu-table">
    <w:name w:val="submenu-table"/>
    <w:basedOn w:val="a0"/>
    <w:rsid w:val="00513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1077</Words>
  <Characters>6145</Characters>
  <Application>Microsoft Office Word</Application>
  <DocSecurity>0</DocSecurity>
  <Lines>51</Lines>
  <Paragraphs>14</Paragraphs>
  <ScaleCrop>false</ScaleCrop>
  <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3</cp:revision>
  <dcterms:created xsi:type="dcterms:W3CDTF">2018-02-12T16:46:00Z</dcterms:created>
  <dcterms:modified xsi:type="dcterms:W3CDTF">2018-02-12T16:50:00Z</dcterms:modified>
</cp:coreProperties>
</file>