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ПАМЯТКА </w:t>
      </w:r>
      <w:proofErr w:type="gramStart"/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ВЫБИРАЮЩЕМУ</w:t>
      </w:r>
      <w:proofErr w:type="gramEnd"/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ПРОФЕССИЮ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gramStart"/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Pr="00EE4578">
        <w:rPr>
          <w:rFonts w:ascii="Times New Roman" w:eastAsia="Times New Roman" w:hAnsi="Times New Roman" w:cs="Times New Roman"/>
          <w:noProof/>
          <w:color w:val="000000"/>
          <w:sz w:val="24"/>
          <w:szCs w:val="28"/>
        </w:rPr>
        <w:drawing>
          <wp:anchor distT="0" distB="0" distL="123825" distR="1238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14375" cy="561975"/>
            <wp:effectExtent l="19050" t="0" r="9525" b="0"/>
            <wp:wrapSquare wrapText="bothSides"/>
            <wp:docPr id="3" name="Рисунок 2" descr="http://gigabaza.ru/images/48/95168/m79f5b4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gabaza.ru/images/48/95168/m79f5b40e.png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ыбор</w:t>
      </w:r>
      <w:proofErr w:type="gramEnd"/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профессии – сложный и ответственный шаг в твоей жизни. Не предоставляй выбор своей будущей профессии случаю. Пользуйся информацией профессионалов. Профессию надо выбирать обдуманно, с учетом своих способностей, внутренних убеждений (только равнодушные </w:t>
      </w:r>
      <w:proofErr w:type="gramStart"/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идут куда придется</w:t>
      </w:r>
      <w:proofErr w:type="gramEnd"/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), реальных возможностей, взвесив все «за и «против».</w:t>
      </w:r>
    </w:p>
    <w:p w:rsidR="00EE4578" w:rsidRPr="00EE4578" w:rsidRDefault="00EE4578" w:rsidP="00EE4578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 этой целью: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</w:rPr>
        <w:t>Изучи глубже самого себя</w:t>
      </w:r>
    </w:p>
    <w:p w:rsidR="00EE4578" w:rsidRPr="00EE4578" w:rsidRDefault="00EE4578" w:rsidP="00EE45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Разберись в своих интересах (что тебе интересно на уровне хобби, а что может стать профессией), склонностях, особенностях своего характера и физических возможностях.</w:t>
      </w:r>
    </w:p>
    <w:p w:rsidR="00EE4578" w:rsidRPr="00EE4578" w:rsidRDefault="00EE4578" w:rsidP="00EE45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Подумай, какие у тебя сильные и слабые стороны, главные и второстепенные качества.</w:t>
      </w:r>
    </w:p>
    <w:p w:rsidR="00EE4578" w:rsidRPr="00EE4578" w:rsidRDefault="00EE4578" w:rsidP="00EE45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Ознакомься с профессиями, которые соответствуют твоим интересам и способностям; прочти </w:t>
      </w:r>
      <w:proofErr w:type="gramStart"/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побольше</w:t>
      </w:r>
      <w:proofErr w:type="gramEnd"/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книг, статей, журналов.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</w:rPr>
        <w:t>Наметь предварительно избираемую профессию или группу родственных профессий</w:t>
      </w:r>
    </w:p>
    <w:p w:rsidR="00EE4578" w:rsidRPr="00EE4578" w:rsidRDefault="00EE4578" w:rsidP="00EE457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Побеседуй с представителями избираемых профессий, постарайся побывать на рабочем месте этих специалистов, ознакомься с характером и условиями труда. Продумай, как, где и когда можно попробовать свои силы в этом деле практически и – действуй!</w:t>
      </w:r>
    </w:p>
    <w:p w:rsidR="00EE4578" w:rsidRPr="00EE4578" w:rsidRDefault="00EE4578" w:rsidP="00EE457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Ознакомься с учебными заведениями, в которых можно получить избранную профессию.</w:t>
      </w:r>
    </w:p>
    <w:p w:rsidR="00EE4578" w:rsidRPr="00EE4578" w:rsidRDefault="00EE4578" w:rsidP="00EE457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Сопоставь свои личные качества и возможности с характером той профессии, которую ты выбрал.</w:t>
      </w:r>
    </w:p>
    <w:p w:rsidR="00EE4578" w:rsidRPr="00EE4578" w:rsidRDefault="00EE4578" w:rsidP="00EE457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Приняв решение, не отступай перед трудностями. Будь настойчив в достижении намеченных целей.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Личный профессиональный план учащегося</w:t>
      </w:r>
    </w:p>
    <w:p w:rsidR="00EE4578" w:rsidRPr="00EE4578" w:rsidRDefault="00EE4578" w:rsidP="00EE4578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Главная цель (что я буду делать, каким буду, чего достигну, идеал жизни и деятельности).</w:t>
      </w:r>
    </w:p>
    <w:p w:rsidR="00EE4578" w:rsidRPr="00EE4578" w:rsidRDefault="00EE4578" w:rsidP="00EE4578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Цепочка ближайших и более отдаленных конкретных целей (чему и где учиться, перспективы повышения мастерства).</w:t>
      </w:r>
    </w:p>
    <w:p w:rsidR="00EE4578" w:rsidRPr="00EE4578" w:rsidRDefault="00EE4578" w:rsidP="00EE4578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Пути и средства достижения ближайших целей (беседы с людьми, проба сил, самообразование, поступление в учебное заведение, подготовительные курсы).</w:t>
      </w:r>
    </w:p>
    <w:p w:rsidR="00EE4578" w:rsidRPr="00EE4578" w:rsidRDefault="00EE4578" w:rsidP="00EE4578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Внешние условия достижения целей (трудности, возможные препятствия, возможное противодействие тех или иных людей).</w:t>
      </w:r>
    </w:p>
    <w:p w:rsidR="00EE4578" w:rsidRPr="00EE4578" w:rsidRDefault="00EE4578" w:rsidP="00EE4578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Внутренние условия (свои возможности: состояние здоровья, способности к теоретическому или практическому обучению, настойчивость, терпение, личные качества, необходимые для работы по данной специальности).</w:t>
      </w:r>
    </w:p>
    <w:p w:rsidR="00EE4578" w:rsidRPr="00EE4578" w:rsidRDefault="00EE4578" w:rsidP="00EE4578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Запасные варианты целей и путей их достижения на случай возникновения непреодолимых препятствий для реализации основного варианта.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Характеристика профессионального плана:</w:t>
      </w:r>
    </w:p>
    <w:p w:rsidR="00EE4578" w:rsidRPr="00EE4578" w:rsidRDefault="00EE4578" w:rsidP="00EE457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определенность, ясность плана (если человек указывает на единственную профессию и соответствующий тип учебного заведения);</w:t>
      </w:r>
    </w:p>
    <w:p w:rsidR="00EE4578" w:rsidRPr="00EE4578" w:rsidRDefault="00EE4578" w:rsidP="00EE457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полнота плана (когда учтены все необходимые факторы выбора профессии: направленность интересов, склонностей, способностей, состояние здоровья, уровень образования и т.д.);</w:t>
      </w:r>
    </w:p>
    <w:p w:rsidR="00EE4578" w:rsidRPr="00EE4578" w:rsidRDefault="00EE4578" w:rsidP="00EE457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устойчивость плана (во времени, как уверенность в правильности выбора и помехоустойчивость в стремлении к его осуществлению);</w:t>
      </w:r>
    </w:p>
    <w:p w:rsidR="00EE4578" w:rsidRPr="00EE4578" w:rsidRDefault="00EE4578" w:rsidP="00EE457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реалистичность плана (как опора на реальные социальные и психологические возможности реализации выбора);</w:t>
      </w:r>
    </w:p>
    <w:p w:rsidR="00EE4578" w:rsidRPr="00EE4578" w:rsidRDefault="00EE4578" w:rsidP="00EE457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логическая обоснованность и внутренняя согласованность (как соотнесение склонностей и способностей человека с требованиями профессии);</w:t>
      </w:r>
    </w:p>
    <w:p w:rsidR="00EE4578" w:rsidRPr="00EE4578" w:rsidRDefault="00EE4578" w:rsidP="00EE457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моральная оправданность плана (если мотивы профессии относятся к содержанию деятельности);</w:t>
      </w:r>
    </w:p>
    <w:p w:rsidR="00EE4578" w:rsidRPr="00EE4578" w:rsidRDefault="00EE4578" w:rsidP="00EE457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согласованность плана с потребностями рынка труда.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Этапы формирования профессионального плана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</w:rPr>
        <w:t>Составляя личный профессиональный план, необходимо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:</w:t>
      </w:r>
    </w:p>
    <w:p w:rsidR="00EE4578" w:rsidRPr="00EE4578" w:rsidRDefault="00EE4578" w:rsidP="00EE457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определить, какой вид деятельности вам интересен; проанализировать в какой степени выражены склонности к работе в сферах «человек–природа», «человек–техника», «человек–человек», «</w:t>
      </w:r>
      <w:proofErr w:type="gramStart"/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человек–знаковая</w:t>
      </w:r>
      <w:proofErr w:type="gramEnd"/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система», «человек–художественный образ»; составить формулу интересующей профессии;</w:t>
      </w:r>
    </w:p>
    <w:p w:rsidR="00EE4578" w:rsidRPr="00EE4578" w:rsidRDefault="00EE4578" w:rsidP="00EE457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выяснить, работники, каких профессий требуются на рынке труда, в городе, районе, где вы живете;</w:t>
      </w:r>
    </w:p>
    <w:p w:rsidR="00EE4578" w:rsidRPr="00EE4578" w:rsidRDefault="00EE4578" w:rsidP="00EE457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сопоставить полученные данные и сделать вывод, в какой области профессиональной деятельности вы могли бы работать;</w:t>
      </w:r>
    </w:p>
    <w:p w:rsidR="00EE4578" w:rsidRPr="00EE4578" w:rsidRDefault="00EE4578" w:rsidP="00EE457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 xml:space="preserve">ознакомиться с интересующими профессиями, беседуя с их представителями, пользуясь </w:t>
      </w:r>
      <w:proofErr w:type="spellStart"/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профессиограммами</w:t>
      </w:r>
      <w:proofErr w:type="spellEnd"/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, специальной литературой; посоветоваться с родителями; проконсультироваться с врачом;</w:t>
      </w:r>
    </w:p>
    <w:p w:rsidR="00EE4578" w:rsidRPr="00EE4578" w:rsidRDefault="00EE4578" w:rsidP="00EE457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соотнести свои индивидуальные особенности с требованиями избранной профессии;</w:t>
      </w:r>
    </w:p>
    <w:p w:rsidR="00EE4578" w:rsidRPr="00EE4578" w:rsidRDefault="00EE4578" w:rsidP="00EE457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узнать содержание интересующей профессии, условия работы, перспективы профессионального роста;</w:t>
      </w:r>
    </w:p>
    <w:p w:rsidR="00EE4578" w:rsidRPr="00EE4578" w:rsidRDefault="00EE4578" w:rsidP="00EE457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ознакомиться с возможными путями освоения профессии; побывать в учебных заведениях на «Днях открытых дверей»;</w:t>
      </w:r>
    </w:p>
    <w:p w:rsidR="00EE4578" w:rsidRPr="00EE4578" w:rsidRDefault="00EE4578" w:rsidP="00EE457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проанализировать преимущества и недостатки различных путей получения общеобразовательной и профессиональной подготовки.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Принципы, которыми должен руководствоваться человек, выбирающий профессию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Принцип сознательности.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 Правильно выбрать профессию может человек, четко осознавший: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☺ что он хочет (осознающий свои цели, жизненные планы, идеалы, стремления, ценностные ориентации);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☺ что он есть (знающий свои личностные и физические особенности);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☺ что он может (знающий свои склонности, способности, дарования);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☺ что от него потребует работа и трудовой коллектив.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Принцип соответствия.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 Выбираемая профессия должна отвечать (соответствовать) интересам, склонностям, способностям, состоянию здоровья человека и одновременно потребностям общества в кадрах.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Принцип активности. 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Профессию надо активно искать самому. В этом большую роль призваны сыграть: практическая проба сил в кружках, секциях, на факультативах; чтение литературы, экскурсии, встречи со специалистами, посещение учебных заведений в «Дни открытых дверей», самостоятельное обращение к психологу или профконсультанту.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Принцип развития.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 Отражает идею необходимости развивать в себе такие качества, которые нужны для любой профессии. </w:t>
      </w:r>
      <w:proofErr w:type="gramStart"/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Это – психические процессы (мышление, память, внимание) и следующие черты характера: трудолюбие, добросовестность, прилежность, организованность, исполнительность, самостоятельность, инициативность, умение переносить неудачи, выдержка, настойчивость.</w:t>
      </w:r>
      <w:proofErr w:type="gramEnd"/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Ошибки и затруднения при выборе профессии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1. Незнание правил выбора профессии:</w:t>
      </w:r>
    </w:p>
    <w:p w:rsidR="00EE4578" w:rsidRPr="00EE4578" w:rsidRDefault="00EE4578" w:rsidP="00EE457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выбор профессии за компанию;</w:t>
      </w:r>
    </w:p>
    <w:p w:rsidR="00EE4578" w:rsidRPr="00EE4578" w:rsidRDefault="00EE4578" w:rsidP="00EE457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перенос отношения к человеку на саму профессию;</w:t>
      </w:r>
    </w:p>
    <w:p w:rsidR="00EE4578" w:rsidRPr="00EE4578" w:rsidRDefault="00EE4578" w:rsidP="00EE457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отождествление учебного предмета с профессией;</w:t>
      </w:r>
    </w:p>
    <w:p w:rsidR="00EE4578" w:rsidRPr="00EE4578" w:rsidRDefault="00EE4578" w:rsidP="00EE457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ориентация сразу на профессии высокой квалификации;</w:t>
      </w:r>
    </w:p>
    <w:p w:rsidR="00EE4578" w:rsidRPr="00EE4578" w:rsidRDefault="00EE4578" w:rsidP="00EE457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неумение определить путь получения профессии.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2. Незнание самого себя:</w:t>
      </w:r>
    </w:p>
    <w:p w:rsidR="00EE4578" w:rsidRPr="00EE4578" w:rsidRDefault="00EE4578" w:rsidP="00EE457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незнание или недооценка своих физических особенностей;</w:t>
      </w:r>
    </w:p>
    <w:p w:rsidR="00EE4578" w:rsidRPr="00EE4578" w:rsidRDefault="00EE4578" w:rsidP="00EE457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незнание или недооценка своих психологических особенностей;</w:t>
      </w:r>
    </w:p>
    <w:p w:rsidR="00EE4578" w:rsidRPr="00EE4578" w:rsidRDefault="00EE4578" w:rsidP="00EE457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неумение соотнести свои способности с требованиями профессии.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3. Незнание мира профессий:</w:t>
      </w:r>
    </w:p>
    <w:p w:rsidR="00EE4578" w:rsidRPr="00EE4578" w:rsidRDefault="00EE4578" w:rsidP="00EE457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увлечение только внешней стороной профессии;</w:t>
      </w:r>
    </w:p>
    <w:p w:rsidR="00EE4578" w:rsidRPr="00EE4578" w:rsidRDefault="00EE4578" w:rsidP="00EE457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предубеждение в отношении престижности профессии;</w:t>
      </w:r>
    </w:p>
    <w:p w:rsidR="00EE4578" w:rsidRPr="00EE4578" w:rsidRDefault="00EE4578" w:rsidP="00EE457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незнание требований профессии к человеку;</w:t>
      </w:r>
    </w:p>
    <w:p w:rsidR="00EE4578" w:rsidRPr="00EE4578" w:rsidRDefault="00EE4578" w:rsidP="00EE457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устаревшие представления о характере и условиях труда конкретной профессии.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Профессиональная пригодность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</w:rPr>
        <w:t>Различают следующие степени профессиональной пригодности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: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►</w:t>
      </w: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Непригодность.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 Она может быть временной или практически непреодолимой. О ней говорят в тех случаях, когда имеются отклонения в состоянии здоровья, несовместимые с работой. При этом дело обстоит не обязательно так, что человек не может работать, а так, что работа в данной профессии может ухудшить состояние человека. Противопоказания бывают не только медицинские, но и психологические: те или иные стойкие личные качества будут помехой для овладения определенной профессией.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► </w:t>
      </w: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Годность.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 Характеризуется тем, что нет противопоказаний, но нет и очевидных показаний. Иначе говоря, ни за, ни против. «Можешь выбирать эту профессию. Не исключено, что станешь хорошим работником». Примерно такими словами можно охарактеризовать данную степень профессиональной пригодности.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► </w:t>
      </w: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Соответствие.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proofErr w:type="gramStart"/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Нет противопоказаний и есть</w:t>
      </w:r>
      <w:proofErr w:type="gramEnd"/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некоторые личные качества, соответствующие требованиям профессии. Например, есть выраженный интерес к определенным объектам труда (технике, природе, людям, искусству) или успешный опыт в данной области. При этом не исключено соответствие другим профессиям. «Можешь выбрать эту профессию. И весьма вероятно, что ты будешь хорошим работником».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► </w:t>
      </w: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Призвание.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 Это высший уровень профессиональной пригодности. Он характеризуется тем, что во всех элементах ее структуры есть явные признаки соответствия человека требованиям избираемого вида труда. Речь идет о признаках, которыми человек выделяется среди своих сверстников, находящихся в равных условиях обучения и развития. «В этой и именно в этой области труда ты будешь наиболее нужен людям».</w:t>
      </w:r>
    </w:p>
    <w:p w:rsidR="00EE4578" w:rsidRPr="00EE4578" w:rsidRDefault="00EE4578" w:rsidP="00EE4578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Чтобы открыть в себе призвание, важно смело «примеривать» себя к самым разным профессиям, необходимо практически пробовать свои силы в разных видах труда.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Что нужно знать при выборе учебного заведения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Возможно, выбранную вами профессию можно получить в нескольких учебных заведениях. В таком случае возникает проблема выбора учебного заведения. Правильный выбор можно сделать, узнав все об этих учебных заведениях.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Собирая информацию об учебном заведении, следует получить ответы на следующие вопросы:</w:t>
      </w:r>
    </w:p>
    <w:p w:rsidR="00EE4578" w:rsidRPr="00EE4578" w:rsidRDefault="00EE4578" w:rsidP="00EE457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Какой уровень образования позволяет получить учебное заведение (профессионально-техническое, среднее специальное, высшее)?</w:t>
      </w:r>
    </w:p>
    <w:p w:rsidR="00EE4578" w:rsidRPr="00EE4578" w:rsidRDefault="00EE4578" w:rsidP="00EE457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По каким специальностям и специализациям осуществляется профессиональная подготовка?</w:t>
      </w:r>
    </w:p>
    <w:p w:rsidR="00EE4578" w:rsidRPr="00EE4578" w:rsidRDefault="00EE4578" w:rsidP="00EE457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Какая квалификация присваивается по окончании учебного заведения?</w:t>
      </w:r>
    </w:p>
    <w:p w:rsidR="00EE4578" w:rsidRPr="00EE4578" w:rsidRDefault="00EE4578" w:rsidP="00EE457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Каковы предоставляемые формы обучения (дневная, вечерняя, заочная)? Платное или бесплатное обучение? Размер оплаты?</w:t>
      </w:r>
    </w:p>
    <w:p w:rsidR="00EE4578" w:rsidRPr="00EE4578" w:rsidRDefault="00EE4578" w:rsidP="00EE457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Какие требования предъявляются к </w:t>
      </w:r>
      <w:proofErr w:type="gramStart"/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поступающим</w:t>
      </w:r>
      <w:proofErr w:type="gramEnd"/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(возраст, состояние здоровья, пол, уровень образования)?</w:t>
      </w:r>
    </w:p>
    <w:p w:rsidR="00EE4578" w:rsidRPr="00EE4578" w:rsidRDefault="00EE4578" w:rsidP="00EE457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Каков порядок приема в учебное заведение (сроки подачи документов, сроки сдачи экзаменов, льготы </w:t>
      </w:r>
      <w:proofErr w:type="gramStart"/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поступающим</w:t>
      </w:r>
      <w:proofErr w:type="gramEnd"/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)?</w:t>
      </w:r>
    </w:p>
    <w:p w:rsidR="00EE4578" w:rsidRPr="00EE4578" w:rsidRDefault="00EE4578" w:rsidP="00EE457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Какова продолжительность обучения?</w:t>
      </w:r>
    </w:p>
    <w:p w:rsidR="00EE4578" w:rsidRPr="00EE4578" w:rsidRDefault="00EE4578" w:rsidP="00EE457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Оказывает ли учебное заведение помощь в трудоустройстве выпускников?</w:t>
      </w:r>
    </w:p>
    <w:p w:rsidR="00EE4578" w:rsidRPr="00EE4578" w:rsidRDefault="00EE4578" w:rsidP="00EE457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Есть ли подготовительные курсы. Когда они начинают работать и какая оплата?</w:t>
      </w:r>
    </w:p>
    <w:p w:rsidR="00EE4578" w:rsidRPr="00EE4578" w:rsidRDefault="00EE4578" w:rsidP="00EE457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Когда проводятся «Дни открытых дверей» в учебном заведении?</w:t>
      </w:r>
    </w:p>
    <w:p w:rsidR="00EE4578" w:rsidRPr="00EE4578" w:rsidRDefault="00EE4578" w:rsidP="00EE457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Адрес учебного заведения и его полное название?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Условие оптимального выбора профессии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noProof/>
          <w:color w:val="000000"/>
          <w:sz w:val="24"/>
          <w:szCs w:val="28"/>
        </w:rPr>
        <w:drawing>
          <wp:inline distT="0" distB="0" distL="0" distR="0">
            <wp:extent cx="1781175" cy="1409700"/>
            <wp:effectExtent l="19050" t="0" r="9525" b="0"/>
            <wp:docPr id="1" name="Рисунок 1" descr="http://gigabaza.ru/images/48/95168/m4abac4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gabaza.ru/images/48/95168/m4abac48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578">
        <w:rPr>
          <w:rFonts w:ascii="Times New Roman" w:eastAsia="Times New Roman" w:hAnsi="Times New Roman" w:cs="Times New Roman"/>
          <w:noProof/>
          <w:color w:val="000000"/>
          <w:sz w:val="24"/>
          <w:szCs w:val="28"/>
        </w:rPr>
        <w:drawing>
          <wp:inline distT="0" distB="0" distL="0" distR="0">
            <wp:extent cx="180975" cy="228600"/>
            <wp:effectExtent l="19050" t="0" r="9525" b="0"/>
            <wp:docPr id="2" name="Рисунок 2" descr="http://gigabaza.ru/images/48/95168/m3b5df9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gabaza.ru/images/48/95168/m3b5df91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– зона оптимального выбора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ХОЧУ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 – стремления личности (желания, интересы, склонности, идеалы).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МОГУ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 – возможности личности (состояние здоровья, способности, уровень знаний, характер, темперамент).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НАДО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 – потребности общества в кадрах, и осознания необходимости затратить определенные усилия для достижения жизненно важных целей.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</w:rPr>
        <w:t>Планируя свою профессиональную карьеру, полезно ответить на следующие вопросы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:</w:t>
      </w:r>
    </w:p>
    <w:p w:rsidR="00EE4578" w:rsidRPr="00EE4578" w:rsidRDefault="00EE4578" w:rsidP="00EE457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От каких своих умений и способностей вы получаете наибольшее удовлетворение?</w:t>
      </w:r>
    </w:p>
    <w:p w:rsidR="00EE4578" w:rsidRPr="00EE4578" w:rsidRDefault="00EE4578" w:rsidP="00EE457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Каковы ваши основные интересы и любимое времяпрепровождение?</w:t>
      </w:r>
    </w:p>
    <w:p w:rsidR="00EE4578" w:rsidRPr="00EE4578" w:rsidRDefault="00EE4578" w:rsidP="00EE457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Какие учебные предметы у вас любимые?</w:t>
      </w:r>
    </w:p>
    <w:p w:rsidR="00EE4578" w:rsidRPr="00EE4578" w:rsidRDefault="00EE4578" w:rsidP="00EE457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Чем бы вы хотели заниматься каждый день по 8 часов из года в год?</w:t>
      </w:r>
    </w:p>
    <w:p w:rsidR="00EE4578" w:rsidRPr="00EE4578" w:rsidRDefault="00EE4578" w:rsidP="00EE457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О какой работе вы мечтаете?</w:t>
      </w:r>
    </w:p>
    <w:p w:rsidR="00EE4578" w:rsidRPr="00EE4578" w:rsidRDefault="00EE4578" w:rsidP="00EE457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Каким вы представляете свое занятие через 10 лет?</w:t>
      </w:r>
    </w:p>
    <w:p w:rsidR="00EE4578" w:rsidRPr="00EE4578" w:rsidRDefault="00EE4578" w:rsidP="00EE457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Какая работа была бы для вас идеальной? Опишите ее как можно подробнее. Представьте себя на этой работе, с кем вы работаете, как проводите время?</w:t>
      </w:r>
    </w:p>
    <w:p w:rsidR="00EE4578" w:rsidRPr="00EE4578" w:rsidRDefault="00EE4578" w:rsidP="00EE457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Каковы ваши критерии выбора профессии? (обязательные и желательные)</w:t>
      </w:r>
    </w:p>
    <w:p w:rsidR="00EE4578" w:rsidRPr="00EE4578" w:rsidRDefault="00EE4578" w:rsidP="00EE457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Какие ваши сильные стороны и навыки более всего позволяют вам считать себя подходящим для работы, которая вам кажется идеальной?</w:t>
      </w:r>
    </w:p>
    <w:p w:rsidR="00EE4578" w:rsidRPr="00EE4578" w:rsidRDefault="00EE4578" w:rsidP="00EE457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Какие пробелы в своих знаниях и умениях вам необходимо ликвидировать, чтобы получить идеальную для вас работу?</w:t>
      </w:r>
    </w:p>
    <w:p w:rsidR="00EE4578" w:rsidRPr="00EE4578" w:rsidRDefault="00EE4578" w:rsidP="00EE457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Если работа, идеальная для вас недостижима в настоящее время, то какую работу вы могли бы выполнять, чтобы продвигаться в избранном направлении?</w:t>
      </w:r>
    </w:p>
    <w:p w:rsidR="00EE4578" w:rsidRPr="00EE4578" w:rsidRDefault="00EE4578" w:rsidP="00EE457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С кем можно посоветоваться, чтобы получить полезную для планирования карьеры информацию?</w:t>
      </w:r>
    </w:p>
    <w:p w:rsidR="00EE4578" w:rsidRPr="00EE4578" w:rsidRDefault="00EE4578" w:rsidP="00EE457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И, наконец, запишите ваши ближайшие и долгосрочные цели в области карьеры и действуйте.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Темперамент и стиль деятельности</w:t>
      </w:r>
    </w:p>
    <w:p w:rsidR="00EE4578" w:rsidRPr="00EE4578" w:rsidRDefault="00EE4578" w:rsidP="00EE4578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Каждый учащийся должен сделать выбор, где он будет продолжать обучение после школы. И для того, чтобы не ошибиться, необходимо учитывать свои индивидуальные особенности. Такие индивидуальные особенности как интересы, склонности весьма непостоянны и изменчивы. Поэтому нужно стимулировать их развитие. Однако есть и другой тип индивидуальных особенностей, которые изменить практически нельзя, но невозможно и не обращать на них внимания, т.к. они влияют на деятельность, на поведение, на взаимоотношения с окружающими. К таким особенностям и относится темперамент.</w:t>
      </w:r>
    </w:p>
    <w:p w:rsidR="00EE4578" w:rsidRPr="00EE4578" w:rsidRDefault="00EE4578" w:rsidP="00EE4578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Темпераментом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 называют совокупность свойств, характеризующих динамические особенности протекания психических процессов и поведения человека, их силу, скорость, возникновение, прекращение и изменение.</w:t>
      </w:r>
    </w:p>
    <w:p w:rsidR="00EE4578" w:rsidRPr="00EE4578" w:rsidRDefault="00EE4578" w:rsidP="00EE4578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Сегодня существует несколько разных типологий темперамента, но чаще всего наблюдаются те четыре типа, которые известны нам из классического учения о темпераментах: сангвинический, холерический, флегматический и меланхолический.</w:t>
      </w:r>
    </w:p>
    <w:p w:rsidR="00EE4578" w:rsidRPr="00EE4578" w:rsidRDefault="00EE4578" w:rsidP="00EE4578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В большинстве случаев в людях сочетаются черты всех четырех типов темперамента, один из которых выражен сильнее, а другие слабее. Можно говорить не о темпераменте, а о «темпераментной структуре», которая включает в себя все типы.</w:t>
      </w:r>
    </w:p>
    <w:p w:rsidR="00EE4578" w:rsidRPr="00EE4578" w:rsidRDefault="00EE4578" w:rsidP="00EE4578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Темперамент непосредственно сказывается на стиле работы, хотя степень его влияния на труд зависит от производственных условий и подготовленности рабочего или учащегося к данному виду труда и его направленности.</w:t>
      </w:r>
    </w:p>
    <w:p w:rsidR="00EE4578" w:rsidRPr="00EE4578" w:rsidRDefault="00EE4578" w:rsidP="00EE4578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Стиль работы – это совокупность манер поведения работника в труде, выражающаяся в целеустремленности, интересе, продолжительности врабатываемости, в темпе и производительности труда, в ритмичности трудового процесса, в требовательности к качеству результатов труда.</w:t>
      </w:r>
    </w:p>
    <w:p w:rsidR="00EE4578" w:rsidRPr="00EE4578" w:rsidRDefault="00EE4578" w:rsidP="00EE4578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Сангвиник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 может быть надежным в любой работе, </w:t>
      </w:r>
      <w:proofErr w:type="gramStart"/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кроме</w:t>
      </w:r>
      <w:proofErr w:type="gramEnd"/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автоматической, однообразной и медлительной. Он более способен к живой, подвижной деятельности, требующей смекалки, находчивости и активности. Сангвиник обычно целеустремлен, работает не ради самой работы по необходимости, а с определенной целью достичь желаемого, причем настойчиво и терпеливо добивается намеченного результата. Но эта целеустремленность и настойчивость проявляются им, когда работа разнообразна и удовлетворяет его склонность к смене впечатлений. Во всех делах в меру </w:t>
      </w:r>
      <w:proofErr w:type="gramStart"/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сдержан</w:t>
      </w:r>
      <w:proofErr w:type="gramEnd"/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 спокоен. Однако не терпит помех в работе с чьей-либо стороны. В случае таких задержек в работе часто «опускает руки», проявляет уже безразличие к делу и даже апатию.</w:t>
      </w:r>
    </w:p>
    <w:p w:rsidR="00EE4578" w:rsidRPr="00EE4578" w:rsidRDefault="00EE4578" w:rsidP="00EE4578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Холерик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 наиболее успешно выполняет работы с ярко выраженной цикличностью, где в какие-то периоды рабочего цикла требуется максимальное напряжение сил, а потом деятельность сменяется более спокойной работой другого характера до следующего цикла. Но он может со временем приспособиться и к равномерному ритму работы, которую хорошо освоит, и будет иметь в ней неизменный успех.</w:t>
      </w:r>
    </w:p>
    <w:p w:rsidR="00EE4578" w:rsidRPr="00EE4578" w:rsidRDefault="00EE4578" w:rsidP="00EE4578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Следует иметь в виду, что холерический темперамент более других способствует напряженности при выполнении опасных и ответственных действий, в которых допускаются те или иные неточности. Поэтому очень важно побуждать и укреплять его уверенность в успехе. Ему свойственно плохое самообладание. В случаях неудач – а они в период обучения у него бывают часто – он может принять опрометчивые решения.</w:t>
      </w:r>
    </w:p>
    <w:p w:rsidR="00EE4578" w:rsidRPr="00EE4578" w:rsidRDefault="00EE4578" w:rsidP="00EE4578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Холерикам предписывается деятельность, позволяющая установить нормальный порядок в труде и отдыхе, работу умеренно-деятельную, поскольку утомляющие физические и умственные занятия неблагоприятны для представителей данного типа темперамента. Вместе с тем они не должны выбирать профессию, требующую сидячего образа жизни, а также занятий, связанных с длительным пребыванием у огня (горны, печи) и, вообще, с высокими температурами, так как это тоже вредно для их здоровья.</w:t>
      </w:r>
    </w:p>
    <w:p w:rsidR="00EE4578" w:rsidRPr="00EE4578" w:rsidRDefault="00EE4578" w:rsidP="00EE4578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lastRenderedPageBreak/>
        <w:t>Флегматику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 наиболее соответствует такая учебная и производственная работа, где нет необходимости в быстром выполнении сноровистых и разнообразных действий. Флегматик приступает к работе не спеша, но готовится к ней обстоятельно, ничего не упуская из поля своего внимания. Врабатывается в нормальный ритм сравнительно долго. Темп работы не высок. Однако благодаря обстоятельной подготовке к работе, упорству и настойчивости производительность его труда может быть вполне удовлетворительной. Он требователен к качеству своей работы, но не стремится сделать больше и лучше, чем от него требуется. Не </w:t>
      </w:r>
      <w:proofErr w:type="gramStart"/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склонен</w:t>
      </w:r>
      <w:proofErr w:type="gramEnd"/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к смене видов деятельности и их целей. Более </w:t>
      </w:r>
      <w:proofErr w:type="gramStart"/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расположен</w:t>
      </w:r>
      <w:proofErr w:type="gramEnd"/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к однообразной, хорошо им освоенной работе.</w:t>
      </w:r>
    </w:p>
    <w:p w:rsidR="00EE4578" w:rsidRPr="00EE4578" w:rsidRDefault="00EE4578" w:rsidP="00EE4578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Флегматика приходится поторапливать. И при этом, учитывая его упорство и настойчивость в работе, а также то, что он и без понукания работает с большим, хотя и не ярко выраженным, напряжением, его нельзя упрекать в медлительности, потому что это его свойство не зависит от его воли. Его нужно поторапливать, помогая и подбадривая, но не лишая самостоятельности в действиях и излишне не опекая.</w:t>
      </w:r>
    </w:p>
    <w:p w:rsidR="00EE4578" w:rsidRPr="00EE4578" w:rsidRDefault="00EE4578" w:rsidP="00EE4578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Меланхолик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 в отношении эмоциональной возбудимости и впечатлительности – полная противоположность флегматику. Некоторое сходство их можно заметить лишь в вялом реагировании на раздражители, поступающие из окружающей среды, и в медлительности действий, хотя причины вялости и медлительности у них различны. Он может вполне успешно работать в спокойной и безопасной обстановке, не требующей от него быстрых реакций и частой смены характера деятельности. Однако длительное время, переживая обиды и даже незначительные «уколы» самолюбия, часто отвлекается в своих мыслях от выполняемой работы, допуская невнимательность и ошибки, поэтому врабатывается в нормальный ритм труда медленно и сохраняет </w:t>
      </w:r>
      <w:proofErr w:type="gramStart"/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его</w:t>
      </w:r>
      <w:proofErr w:type="gramEnd"/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недолго в результате периодических появлений апатии и вялости. Темп работы непостоянен. Плодотворность труда может быть весьма высокой при бодром настроении и низкой – при подавленном.</w:t>
      </w:r>
    </w:p>
    <w:p w:rsidR="00EE4578" w:rsidRPr="00EE4578" w:rsidRDefault="00EE4578" w:rsidP="00EE4578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Предпочитает работать в одиночку. Благодаря своей высокой чувствительности, он легко улавливает и понимает тонкости в поведении людей, окружающем его мире, а так же в искусстве, литературе, музыке. Меланхолику подходит работа, требующая внимания, умения вникнуть и проработать мельчайшие детали. Ему противопоказана деятельность, требующая значительного напряжения, связанная с неожиданностями и осложнениями.</w:t>
      </w:r>
    </w:p>
    <w:p w:rsidR="00EE4578" w:rsidRPr="00EE4578" w:rsidRDefault="00EE4578" w:rsidP="00EE4578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Следует отметить, что любая группа людей работает эффективней, если в ней есть представители всех темпераментов. 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</w:rPr>
        <w:t>Меланхолики первыми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 чувствуют, в каком направлении надо начинать поиск. 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</w:rPr>
        <w:t xml:space="preserve">Холерики  выполняют 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функции бесстрашных разведчиков. 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</w:rPr>
        <w:t>Сангвиники являются источником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 положительных эмоций и постоянно генерируют неожиданные идеи. 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</w:rPr>
        <w:t>Флегматики анализируют информацию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 и предлагают взвешенное решение.</w:t>
      </w:r>
    </w:p>
    <w:p w:rsidR="00EE4578" w:rsidRPr="00EE4578" w:rsidRDefault="00EE4578" w:rsidP="00EE4578">
      <w:pPr>
        <w:shd w:val="clear" w:color="auto" w:fill="FFFFFF"/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Таким образом, влияние свойств нервной системы (силы, подвижности, уравновешенности) и связанных с ними типологических особенностей личности на мотивацию деятельности проявляется в том, что у людей с определенным темпераментом обнаруживается предпочтение определенному типу профессиональной деятельности.</w:t>
      </w:r>
    </w:p>
    <w:p w:rsidR="00E36F0A" w:rsidRPr="00EE4578" w:rsidRDefault="00E36F0A" w:rsidP="00EE4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E36F0A" w:rsidRPr="00EE4578" w:rsidSect="00EE4578">
      <w:pgSz w:w="11906" w:h="16838"/>
      <w:pgMar w:top="568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1D00"/>
    <w:multiLevelType w:val="multilevel"/>
    <w:tmpl w:val="0AA2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A571C"/>
    <w:multiLevelType w:val="multilevel"/>
    <w:tmpl w:val="3668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F5A4D"/>
    <w:multiLevelType w:val="multilevel"/>
    <w:tmpl w:val="FDC4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0B559B"/>
    <w:multiLevelType w:val="multilevel"/>
    <w:tmpl w:val="DC22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1D17ED"/>
    <w:multiLevelType w:val="multilevel"/>
    <w:tmpl w:val="1D26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F6F42"/>
    <w:multiLevelType w:val="multilevel"/>
    <w:tmpl w:val="010E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246FB8"/>
    <w:multiLevelType w:val="multilevel"/>
    <w:tmpl w:val="81EE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BB1678"/>
    <w:multiLevelType w:val="multilevel"/>
    <w:tmpl w:val="6800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D712B0"/>
    <w:multiLevelType w:val="multilevel"/>
    <w:tmpl w:val="4EBC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383EA6"/>
    <w:multiLevelType w:val="multilevel"/>
    <w:tmpl w:val="5906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578"/>
    <w:rsid w:val="00E36F0A"/>
    <w:rsid w:val="00EE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4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45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E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4578"/>
  </w:style>
  <w:style w:type="paragraph" w:styleId="a4">
    <w:name w:val="Balloon Text"/>
    <w:basedOn w:val="a"/>
    <w:link w:val="a5"/>
    <w:uiPriority w:val="99"/>
    <w:semiHidden/>
    <w:unhideWhenUsed/>
    <w:rsid w:val="00EE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2633</Words>
  <Characters>15010</Characters>
  <Application>Microsoft Office Word</Application>
  <DocSecurity>0</DocSecurity>
  <Lines>125</Lines>
  <Paragraphs>35</Paragraphs>
  <ScaleCrop>false</ScaleCrop>
  <Company>МБОУ СОШ №16</Company>
  <LinksUpToDate>false</LinksUpToDate>
  <CharactersWithSpaces>17608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cp:lastPrinted>2017-10-04T05:12:00Z</cp:lastPrinted>
  <dcterms:created xsi:type="dcterms:W3CDTF">2017-10-04T05:08:00Z</dcterms:created>
  <dcterms:modified xsi:type="dcterms:W3CDTF">2017-10-04T05:13:00Z</dcterms:modified>
</cp:coreProperties>
</file>